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04" w:rsidRPr="00756506" w:rsidRDefault="00FE037D">
      <w:pPr>
        <w:pStyle w:val="Vnbnnidung20"/>
        <w:spacing w:line="259" w:lineRule="auto"/>
      </w:pPr>
      <w:r w:rsidRPr="00756506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3815715</wp:posOffset>
                </wp:positionH>
                <wp:positionV relativeFrom="paragraph">
                  <wp:posOffset>8890</wp:posOffset>
                </wp:positionV>
                <wp:extent cx="3472815" cy="4921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2815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704" w:rsidRPr="00756506" w:rsidRDefault="00FE037D">
                            <w:pPr>
                              <w:pStyle w:val="Vnbnnidung20"/>
                              <w:spacing w:after="0" w:line="276" w:lineRule="auto"/>
                              <w:rPr>
                                <w:u w:val="single"/>
                              </w:rPr>
                            </w:pPr>
                            <w:r>
                              <w:t>CỘNG HÒA XÃ HỘI CHỦ NGHĨA VIỆT NAM</w:t>
                            </w:r>
                            <w:r>
                              <w:br/>
                            </w:r>
                            <w:r w:rsidRPr="00756506">
                              <w:rPr>
                                <w:u w:val="single"/>
                              </w:rPr>
                              <w:t>Độc lập - Tự do - Hạnh phúc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00.45pt;margin-top:.7pt;width:273.45pt;height:38.7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" filled="f" stroked="f">
                <v:textbox inset="0,0,0,0">
                  <w:txbxContent>
                    <w:p w:rsidR="00DD3704" w:rsidRPr="00756506" w:rsidRDefault="00FE037D">
                      <w:pPr>
                        <w:pStyle w:val="Vnbnnidung20"/>
                        <w:spacing w:after="0" w:line="276" w:lineRule="auto"/>
                        <w:rPr>
                          <w:u w:val="single"/>
                        </w:rPr>
                      </w:pPr>
                      <w:r>
                        <w:t>CỘNG HÒA XÃ HỘI CHỦ NGHĨA VIỆT NAM</w:t>
                      </w:r>
                      <w:r>
                        <w:br/>
                      </w:r>
                      <w:r w:rsidRPr="00756506">
                        <w:rPr>
                          <w:u w:val="single"/>
                        </w:rPr>
                        <w:t>Độc lập - Tự do - Hạnh phúc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56506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1356995</wp:posOffset>
                </wp:positionH>
                <wp:positionV relativeFrom="paragraph">
                  <wp:posOffset>762000</wp:posOffset>
                </wp:positionV>
                <wp:extent cx="1557655" cy="2527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704" w:rsidRDefault="00FE037D">
                            <w:pPr>
                              <w:pStyle w:val="Vnbnnidung0"/>
                              <w:spacing w:after="0"/>
                              <w:ind w:firstLine="0"/>
                            </w:pPr>
                            <w:r>
                              <w:t>Số:</w:t>
                            </w:r>
                            <w:r w:rsidR="00A04FFE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56506">
                              <w:t xml:space="preserve">124 </w:t>
                            </w:r>
                            <w:r>
                              <w:t>/TB-BQLDA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106.85pt;margin-top:60pt;width:122.65pt;height:19.9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" filled="f" stroked="f">
                <v:textbox inset="0,0,0,0">
                  <w:txbxContent>
                    <w:p w:rsidR="00DD3704" w:rsidRDefault="00FE037D">
                      <w:pPr>
                        <w:pStyle w:val="Vnbnnidung0"/>
                        <w:spacing w:after="0"/>
                        <w:ind w:firstLine="0"/>
                      </w:pPr>
                      <w:r>
                        <w:t>Số:</w:t>
                      </w:r>
                      <w:r w:rsidR="00A04FFE">
                        <w:rPr>
                          <w:lang w:val="en-US"/>
                        </w:rPr>
                        <w:t xml:space="preserve"> </w:t>
                      </w:r>
                      <w:r w:rsidR="00756506">
                        <w:t xml:space="preserve">124 </w:t>
                      </w:r>
                      <w:r>
                        <w:t>/TB-BQLDA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756506">
        <w:rPr>
          <w:b w:val="0"/>
          <w:bCs w:val="0"/>
        </w:rPr>
        <w:t>UBND THÀNH PHỐ TÂY NINH</w:t>
      </w:r>
      <w:r w:rsidRPr="00756506">
        <w:rPr>
          <w:b w:val="0"/>
          <w:bCs w:val="0"/>
        </w:rPr>
        <w:br/>
      </w:r>
      <w:r w:rsidR="00A04FFE" w:rsidRPr="00756506">
        <w:t>BAN QUẢN LÝ DỰ</w:t>
      </w:r>
      <w:r w:rsidRPr="00756506">
        <w:t xml:space="preserve"> ÁN</w:t>
      </w:r>
      <w:r w:rsidRPr="00756506">
        <w:br/>
        <w:t xml:space="preserve">ĐẦU </w:t>
      </w:r>
      <w:r w:rsidRPr="00756506">
        <w:rPr>
          <w:u w:val="single"/>
        </w:rPr>
        <w:t>T</w:t>
      </w:r>
      <w:r w:rsidR="00A04FFE" w:rsidRPr="00756506">
        <w:rPr>
          <w:u w:val="single"/>
        </w:rPr>
        <w:t>Ư XÂY DỰ</w:t>
      </w:r>
      <w:r w:rsidRPr="00756506">
        <w:rPr>
          <w:u w:val="single"/>
        </w:rPr>
        <w:t>NG THÀN</w:t>
      </w:r>
      <w:r w:rsidR="00A04FFE" w:rsidRPr="00756506">
        <w:rPr>
          <w:u w:val="single"/>
        </w:rPr>
        <w:t>H</w:t>
      </w:r>
      <w:r w:rsidR="00A04FFE" w:rsidRPr="00756506">
        <w:t xml:space="preserve"> PHỐ</w:t>
      </w:r>
    </w:p>
    <w:p w:rsidR="00DD3704" w:rsidRDefault="00FE037D">
      <w:pPr>
        <w:pStyle w:val="Vnbnnidung0"/>
        <w:spacing w:after="340"/>
        <w:ind w:firstLine="0"/>
        <w:jc w:val="right"/>
        <w:rPr>
          <w:sz w:val="26"/>
          <w:szCs w:val="26"/>
        </w:rPr>
      </w:pPr>
      <w:r>
        <w:rPr>
          <w:i/>
          <w:iCs/>
          <w:sz w:val="26"/>
          <w:szCs w:val="26"/>
        </w:rPr>
        <w:t>TP. Tây Ninh, ngày</w:t>
      </w:r>
      <w:r w:rsidR="00756506">
        <w:rPr>
          <w:i/>
          <w:iCs/>
          <w:sz w:val="26"/>
          <w:szCs w:val="26"/>
          <w:lang w:val="en-US"/>
        </w:rPr>
        <w:t xml:space="preserve"> 08</w:t>
      </w:r>
      <w:r w:rsidR="00756506">
        <w:rPr>
          <w:i/>
          <w:iCs/>
          <w:sz w:val="26"/>
          <w:szCs w:val="26"/>
        </w:rPr>
        <w:t xml:space="preserve"> tháng 7</w:t>
      </w:r>
      <w:r w:rsidR="00A04FFE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năm 2024</w:t>
      </w:r>
    </w:p>
    <w:p w:rsidR="00DD3704" w:rsidRDefault="00A04FFE">
      <w:pPr>
        <w:pStyle w:val="Vnbnnidung0"/>
        <w:spacing w:after="240" w:line="290" w:lineRule="auto"/>
        <w:ind w:firstLine="0"/>
        <w:jc w:val="center"/>
      </w:pPr>
      <w:r>
        <w:rPr>
          <w:b/>
          <w:bCs/>
        </w:rPr>
        <w:t>THÔNG BÁO KHỞI CÔNG XÂY DỰ</w:t>
      </w:r>
      <w:r w:rsidR="00FE037D">
        <w:rPr>
          <w:b/>
          <w:bCs/>
        </w:rPr>
        <w:t>NG</w:t>
      </w:r>
      <w:r w:rsidR="00FE037D">
        <w:rPr>
          <w:b/>
          <w:bCs/>
        </w:rPr>
        <w:br/>
        <w:t xml:space="preserve">HẠNG MỤC CÔNG TRÌNH, CÔNG TRÌNH </w:t>
      </w:r>
      <w:r>
        <w:rPr>
          <w:b/>
          <w:bCs/>
        </w:rPr>
        <w:t>XÂY DỰ</w:t>
      </w:r>
      <w:r w:rsidR="00FE037D">
        <w:rPr>
          <w:b/>
          <w:bCs/>
        </w:rPr>
        <w:t>NG</w:t>
      </w:r>
    </w:p>
    <w:p w:rsidR="00DD3704" w:rsidRDefault="00FE037D" w:rsidP="008742CD">
      <w:pPr>
        <w:pStyle w:val="Vnbnnidung0"/>
        <w:ind w:left="1380" w:firstLine="0"/>
      </w:pPr>
      <w:r>
        <w:t>Kính gửi: - Phòng Quản lý Đô thị thành phố Tây Ninh;</w:t>
      </w:r>
    </w:p>
    <w:p w:rsidR="00DD3704" w:rsidRDefault="008742CD" w:rsidP="008742CD">
      <w:pPr>
        <w:pStyle w:val="Vnbnnidung0"/>
        <w:tabs>
          <w:tab w:val="left" w:pos="272"/>
        </w:tabs>
        <w:ind w:left="2552" w:firstLine="0"/>
      </w:pPr>
      <w:r>
        <w:rPr>
          <w:lang w:val="en-US"/>
        </w:rPr>
        <w:t xml:space="preserve">- </w:t>
      </w:r>
      <w:r w:rsidR="00FE037D">
        <w:t>UBND phường 2 thành phố Tây Ninh;</w:t>
      </w:r>
    </w:p>
    <w:p w:rsidR="00DD3704" w:rsidRDefault="008742CD" w:rsidP="008742CD">
      <w:pPr>
        <w:pStyle w:val="Vnbnnidung0"/>
        <w:tabs>
          <w:tab w:val="left" w:pos="277"/>
        </w:tabs>
        <w:spacing w:after="240"/>
        <w:ind w:firstLine="2410"/>
      </w:pPr>
      <w:r>
        <w:rPr>
          <w:lang w:val="en-US"/>
        </w:rPr>
        <w:t xml:space="preserve">  </w:t>
      </w:r>
      <w:bookmarkStart w:id="0" w:name="_GoBack"/>
      <w:bookmarkEnd w:id="0"/>
      <w:r>
        <w:rPr>
          <w:lang w:val="en-US"/>
        </w:rPr>
        <w:t xml:space="preserve">- </w:t>
      </w:r>
      <w:r w:rsidR="00FE037D">
        <w:t>Trạm Y tế phường 2 thành phố Tây Ninh.</w:t>
      </w:r>
    </w:p>
    <w:p w:rsidR="00DD3704" w:rsidRDefault="00FE037D">
      <w:pPr>
        <w:pStyle w:val="Vnbnnidung0"/>
        <w:ind w:firstLine="560"/>
      </w:pPr>
      <w:r>
        <w:t>Ban Quản lý dự án đầu tư xây dựng Thành phố báo cáo về việc khởi công công trình xây dựng như sau:</w:t>
      </w:r>
    </w:p>
    <w:p w:rsidR="00DD3704" w:rsidRDefault="00FE037D">
      <w:pPr>
        <w:pStyle w:val="Vnbnnidung0"/>
        <w:numPr>
          <w:ilvl w:val="0"/>
          <w:numId w:val="2"/>
        </w:numPr>
        <w:tabs>
          <w:tab w:val="left" w:pos="878"/>
        </w:tabs>
        <w:ind w:firstLine="520"/>
      </w:pPr>
      <w:r>
        <w:t>Tên hạng mục công trình: Trạm Y tế Phường 2.</w:t>
      </w:r>
    </w:p>
    <w:p w:rsidR="00DD3704" w:rsidRDefault="00FE037D">
      <w:pPr>
        <w:pStyle w:val="Vnbnnidung0"/>
        <w:numPr>
          <w:ilvl w:val="0"/>
          <w:numId w:val="2"/>
        </w:numPr>
        <w:tabs>
          <w:tab w:val="left" w:pos="902"/>
        </w:tabs>
        <w:ind w:firstLine="520"/>
      </w:pPr>
      <w:r>
        <w:t>Địa điểm xây dựng: phường 2, thành phố Tây Ninh.</w:t>
      </w:r>
    </w:p>
    <w:p w:rsidR="00DD3704" w:rsidRDefault="00FE037D">
      <w:pPr>
        <w:pStyle w:val="Vnbnnidung0"/>
        <w:numPr>
          <w:ilvl w:val="0"/>
          <w:numId w:val="2"/>
        </w:numPr>
        <w:tabs>
          <w:tab w:val="left" w:pos="939"/>
        </w:tabs>
        <w:ind w:firstLine="560"/>
      </w:pPr>
      <w:r>
        <w:t>Tên và địa chỉ của Chủ đầu tư: Ban Quản lý dự án đầu tư xây dựng Thành phố; Địa chỉ: số 135, đường Nguyễn Trãi, Khu phố 6, phường IV, Thành phố Tây Ninh.</w:t>
      </w:r>
    </w:p>
    <w:p w:rsidR="00DD3704" w:rsidRDefault="00FE037D">
      <w:pPr>
        <w:pStyle w:val="Vnbnnidung0"/>
        <w:numPr>
          <w:ilvl w:val="0"/>
          <w:numId w:val="2"/>
        </w:numPr>
        <w:tabs>
          <w:tab w:val="left" w:pos="893"/>
        </w:tabs>
        <w:ind w:firstLine="520"/>
      </w:pPr>
      <w:r>
        <w:t>Quy mô công trình xây dựng: Theo hồ sơ Báo cáo KTKT được duyệt.</w:t>
      </w:r>
    </w:p>
    <w:p w:rsidR="00DD3704" w:rsidRDefault="00FE037D">
      <w:pPr>
        <w:pStyle w:val="Vnbnnidung0"/>
        <w:numPr>
          <w:ilvl w:val="0"/>
          <w:numId w:val="2"/>
        </w:numPr>
        <w:tabs>
          <w:tab w:val="left" w:pos="893"/>
        </w:tabs>
        <w:ind w:firstLine="520"/>
      </w:pPr>
      <w:r>
        <w:t>Danh sách các nhà thầu:</w:t>
      </w:r>
    </w:p>
    <w:p w:rsidR="00DD3704" w:rsidRDefault="00FE037D">
      <w:pPr>
        <w:pStyle w:val="Vnbnnidung0"/>
        <w:numPr>
          <w:ilvl w:val="0"/>
          <w:numId w:val="4"/>
        </w:numPr>
        <w:tabs>
          <w:tab w:val="left" w:pos="797"/>
        </w:tabs>
        <w:ind w:firstLine="520"/>
      </w:pPr>
      <w:r>
        <w:t>Đơn vị giám sát: Chủ đầu tư giám sát.</w:t>
      </w:r>
    </w:p>
    <w:p w:rsidR="00DD3704" w:rsidRDefault="00FE037D">
      <w:pPr>
        <w:pStyle w:val="Vnbnnidung0"/>
        <w:numPr>
          <w:ilvl w:val="0"/>
          <w:numId w:val="4"/>
        </w:numPr>
        <w:tabs>
          <w:tab w:val="left" w:pos="834"/>
        </w:tabs>
        <w:ind w:firstLine="560"/>
      </w:pPr>
      <w:r>
        <w:t>Đơn vị tư vấn thiết kế: Công ty cổ phần Tư vấn Xây dựng Tổng hợp Tây Ninh.</w:t>
      </w:r>
    </w:p>
    <w:p w:rsidR="00DD3704" w:rsidRDefault="00FE037D">
      <w:pPr>
        <w:pStyle w:val="Vnbnnidung0"/>
        <w:numPr>
          <w:ilvl w:val="0"/>
          <w:numId w:val="4"/>
        </w:numPr>
        <w:tabs>
          <w:tab w:val="left" w:pos="797"/>
        </w:tabs>
        <w:ind w:firstLine="520"/>
      </w:pPr>
      <w:r>
        <w:t>Đơn vị thi công: Công ty TNHH Xây dựng PNP.</w:t>
      </w:r>
    </w:p>
    <w:p w:rsidR="00DD3704" w:rsidRDefault="00FE037D">
      <w:pPr>
        <w:pStyle w:val="Vnbnnidung0"/>
        <w:numPr>
          <w:ilvl w:val="0"/>
          <w:numId w:val="2"/>
        </w:numPr>
        <w:tabs>
          <w:tab w:val="left" w:pos="898"/>
        </w:tabs>
        <w:ind w:firstLine="520"/>
      </w:pPr>
      <w:r>
        <w:t>Ngày khởi công và ngày hoàn thành (dự kiến): 90 ngày.</w:t>
      </w:r>
    </w:p>
    <w:p w:rsidR="00DD3704" w:rsidRDefault="00FE037D">
      <w:pPr>
        <w:pStyle w:val="Vnbnnidung0"/>
        <w:numPr>
          <w:ilvl w:val="0"/>
          <w:numId w:val="5"/>
        </w:numPr>
        <w:tabs>
          <w:tab w:val="left" w:pos="797"/>
        </w:tabs>
        <w:ind w:firstLine="520"/>
      </w:pPr>
      <w:r>
        <w:t>Ngày khởi công: 9/7/2024.</w:t>
      </w:r>
    </w:p>
    <w:p w:rsidR="00DD3704" w:rsidRDefault="00FE037D">
      <w:pPr>
        <w:pStyle w:val="Vnbnnidung0"/>
        <w:numPr>
          <w:ilvl w:val="0"/>
          <w:numId w:val="5"/>
        </w:numPr>
        <w:tabs>
          <w:tab w:val="left" w:pos="797"/>
        </w:tabs>
        <w:spacing w:after="180"/>
        <w:ind w:firstLine="520"/>
      </w:pPr>
      <w:r>
        <w:t>Ngày hoàn thành (dự kiến): 7/10/2024.</w:t>
      </w:r>
    </w:p>
    <w:p w:rsidR="00A04FFE" w:rsidRDefault="00FE037D">
      <w:pPr>
        <w:pStyle w:val="Vnbnnidung30"/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194945" distL="114300" distR="114300" simplePos="0" relativeHeight="125829382" behindDoc="0" locked="0" layoutInCell="1" allowOverlap="1">
            <wp:simplePos x="0" y="0"/>
            <wp:positionH relativeFrom="page">
              <wp:posOffset>4749165</wp:posOffset>
            </wp:positionH>
            <wp:positionV relativeFrom="paragraph">
              <wp:posOffset>25400</wp:posOffset>
            </wp:positionV>
            <wp:extent cx="2273935" cy="133477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7393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4989830</wp:posOffset>
                </wp:positionH>
                <wp:positionV relativeFrom="paragraph">
                  <wp:posOffset>1351280</wp:posOffset>
                </wp:positionV>
                <wp:extent cx="1313815" cy="2044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3704" w:rsidRDefault="00FE037D">
                            <w:pPr>
                              <w:pStyle w:val="Chthchnh0"/>
                            </w:pPr>
                            <w:r>
                              <w:t>Lê Thành Phụng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92.90000000000003pt;margin-top:106.40000000000001pt;width:103.45pt;height:16.1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vi-VN" w:eastAsia="vi-VN" w:bidi="vi-VN"/>
                        </w:rPr>
                        <w:t>Lê Thành Phụng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i/>
          <w:iCs/>
          <w:sz w:val="24"/>
          <w:szCs w:val="24"/>
        </w:rPr>
        <w:t xml:space="preserve">Nơi nhận: </w:t>
      </w:r>
    </w:p>
    <w:p w:rsidR="00DD3704" w:rsidRDefault="00FE037D" w:rsidP="00A04FFE">
      <w:pPr>
        <w:pStyle w:val="Vnbnnidung30"/>
        <w:spacing w:after="0" w:line="240" w:lineRule="auto"/>
      </w:pPr>
      <w:r>
        <w:t>- Như trên;</w:t>
      </w:r>
    </w:p>
    <w:p w:rsidR="00A04FFE" w:rsidRDefault="00FE037D" w:rsidP="00A04FFE">
      <w:pPr>
        <w:pStyle w:val="Vnbnnidung30"/>
        <w:spacing w:after="80" w:line="262" w:lineRule="auto"/>
      </w:pPr>
      <w:r>
        <w:t>- Công ty TNHH Xây dựng PNP (thực hiện);</w:t>
      </w:r>
    </w:p>
    <w:p w:rsidR="00DD3704" w:rsidRDefault="00FE037D" w:rsidP="00A04FFE">
      <w:pPr>
        <w:pStyle w:val="Vnbnnidung30"/>
        <w:spacing w:after="80" w:line="262" w:lineRule="auto"/>
      </w:pPr>
      <w:r>
        <w:t>- Lưu: VT.</w:t>
      </w:r>
    </w:p>
    <w:sectPr w:rsidR="00DD3704">
      <w:pgSz w:w="12240" w:h="15840"/>
      <w:pgMar w:top="622" w:right="1213" w:bottom="622" w:left="1431" w:header="194" w:footer="1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03" w:rsidRDefault="00996603">
      <w:r>
        <w:separator/>
      </w:r>
    </w:p>
  </w:endnote>
  <w:endnote w:type="continuationSeparator" w:id="0">
    <w:p w:rsidR="00996603" w:rsidRDefault="0099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03" w:rsidRDefault="00996603"/>
  </w:footnote>
  <w:footnote w:type="continuationSeparator" w:id="0">
    <w:p w:rsidR="00996603" w:rsidRDefault="009966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7C2D"/>
    <w:multiLevelType w:val="multilevel"/>
    <w:tmpl w:val="250EF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FD69AE"/>
    <w:multiLevelType w:val="multilevel"/>
    <w:tmpl w:val="21AAE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07FB9"/>
    <w:multiLevelType w:val="multilevel"/>
    <w:tmpl w:val="8714A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E85A64"/>
    <w:multiLevelType w:val="multilevel"/>
    <w:tmpl w:val="E9588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83ACB"/>
    <w:multiLevelType w:val="multilevel"/>
    <w:tmpl w:val="83F28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04"/>
    <w:rsid w:val="00756506"/>
    <w:rsid w:val="008742CD"/>
    <w:rsid w:val="00996603"/>
    <w:rsid w:val="00A04FFE"/>
    <w:rsid w:val="00DD3704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E7D5"/>
  <w15:docId w15:val="{1BAFFFA4-82F8-4BB1-9161-8FE36DD1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Vnbnnidung20">
    <w:name w:val="Văn bản nội dung (2)"/>
    <w:basedOn w:val="Normal"/>
    <w:link w:val="Vnbnnidung2"/>
    <w:pPr>
      <w:spacing w:after="340" w:line="26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pPr>
      <w:spacing w:after="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hthchnh0">
    <w:name w:val="Chú thích ảnh"/>
    <w:basedOn w:val="Normal"/>
    <w:link w:val="Chthchnh"/>
    <w:rPr>
      <w:rFonts w:ascii="Times New Roman" w:eastAsia="Times New Roman" w:hAnsi="Times New Roman" w:cs="Times New Roman"/>
      <w:b/>
      <w:bCs/>
    </w:rPr>
  </w:style>
  <w:style w:type="paragraph" w:customStyle="1" w:styleId="Vnbnnidung30">
    <w:name w:val="Văn bản nội dung (3)"/>
    <w:basedOn w:val="Normal"/>
    <w:link w:val="Vnbnnidung3"/>
    <w:pPr>
      <w:spacing w:after="40" w:line="25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BQLDA_TP.TAYNINH20240708085838.pdf</dc:title>
  <dc:subject/>
  <dc:creator/>
  <cp:keywords/>
  <cp:lastModifiedBy>USER</cp:lastModifiedBy>
  <cp:revision>4</cp:revision>
  <dcterms:created xsi:type="dcterms:W3CDTF">2024-07-09T03:15:00Z</dcterms:created>
  <dcterms:modified xsi:type="dcterms:W3CDTF">2024-07-09T03:22:00Z</dcterms:modified>
</cp:coreProperties>
</file>